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RIDER PODCAST - VAMOS A ODIARNOS - ABUBUKAKA</w:t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600" w:right="600" w:firstLine="0"/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4 craneales</w:t>
      </w:r>
    </w:p>
    <w:p w:rsidR="00000000" w:rsidDel="00000000" w:rsidP="00000000" w:rsidRDefault="00000000" w:rsidRPr="00000000" w14:paraId="00000004">
      <w:pPr>
        <w:ind w:left="600" w:right="600" w:firstLine="0"/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2 micros inalámbricos</w:t>
      </w:r>
    </w:p>
    <w:p w:rsidR="00000000" w:rsidDel="00000000" w:rsidP="00000000" w:rsidRDefault="00000000" w:rsidRPr="00000000" w14:paraId="00000005">
      <w:pPr>
        <w:ind w:left="600" w:right="600" w:firstLine="0"/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3 cajas de inyección</w:t>
      </w:r>
    </w:p>
    <w:p w:rsidR="00000000" w:rsidDel="00000000" w:rsidP="00000000" w:rsidRDefault="00000000" w:rsidRPr="00000000" w14:paraId="00000006">
      <w:pPr>
        <w:ind w:left="600" w:right="600" w:firstLine="0"/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1 micro de mesa para el invitado con su pie de mesa</w:t>
      </w:r>
    </w:p>
    <w:p w:rsidR="00000000" w:rsidDel="00000000" w:rsidP="00000000" w:rsidRDefault="00000000" w:rsidRPr="00000000" w14:paraId="00000007">
      <w:pPr>
        <w:ind w:left="600" w:right="600" w:firstLine="0"/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Iluminación: contra fría, frontal frio y cálido (el escenario está dividido en dos partes (una de entrevistas con frontal frío y otra de actuaciones con frontal cálido). </w:t>
      </w:r>
    </w:p>
    <w:p w:rsidR="00000000" w:rsidDel="00000000" w:rsidP="00000000" w:rsidRDefault="00000000" w:rsidRPr="00000000" w14:paraId="00000008">
      <w:pPr>
        <w:ind w:left="600" w:right="600" w:firstLine="0"/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600" w:right="600" w:firstLine="0"/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Ideal tener una pantalla (si es en exterior que sea led)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rFonts w:ascii="Roboto" w:cs="Roboto" w:eastAsia="Roboto" w:hAnsi="Roboto"/>
          <w:color w:val="242424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rtl w:val="0"/>
        </w:rPr>
        <w:t xml:space="preserve">Se grabará vídeo y audio, se subiría íntegro a YouTube y fragmentos al resto de redes. </w:t>
      </w:r>
    </w:p>
    <w:p w:rsidR="00000000" w:rsidDel="00000000" w:rsidP="00000000" w:rsidRDefault="00000000" w:rsidRPr="00000000" w14:paraId="0000000C">
      <w:pPr>
        <w:shd w:fill="ffffff" w:val="clear"/>
        <w:rPr>
          <w:rFonts w:ascii="Roboto" w:cs="Roboto" w:eastAsia="Roboto" w:hAnsi="Roboto"/>
          <w:color w:val="24242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rFonts w:ascii="Roboto" w:cs="Roboto" w:eastAsia="Roboto" w:hAnsi="Roboto"/>
          <w:color w:val="242424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rtl w:val="0"/>
        </w:rPr>
        <w:t xml:space="preserve">La compañía llevaría el material de grabación.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